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683"/>
        <w:ind w:left="5076"/>
        <w:spacing w:before="184"/>
        <w:tabs>
          <w:tab w:val="left" w:pos="9118" w:leader="none"/>
        </w:tabs>
        <w:rPr>
          <w:lang w:eastAsia="ru-RU"/>
        </w:rPr>
      </w:pPr>
      <w:r>
        <w:rPr>
          <w:lang w:eastAsia="ru-RU"/>
        </w:rPr>
      </w:r>
      <w:r/>
    </w:p>
    <w:p>
      <w:pPr>
        <w:pStyle w:val="683"/>
        <w:ind w:left="4678"/>
        <w:tabs>
          <w:tab w:val="left" w:pos="9118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Куда</w:t>
      </w:r>
      <w:r>
        <w:rPr>
          <w:rFonts w:ascii="Verdana" w:hAnsi="Verdana"/>
          <w:spacing w:val="5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ООО</w:t>
      </w:r>
      <w:r>
        <w:rPr>
          <w:rFonts w:ascii="Verdana" w:hAnsi="Verdana"/>
          <w:spacing w:val="-2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«КТК</w:t>
      </w:r>
      <w:r>
        <w:rPr>
          <w:rFonts w:ascii="Verdana" w:hAnsi="Verdana"/>
          <w:spacing w:val="-1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ТЕЛЕКОМ»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 xml:space="preserve">     </w:t>
      </w:r>
      <w:r/>
    </w:p>
    <w:p>
      <w:pPr>
        <w:pStyle w:val="683"/>
        <w:ind w:left="4678" w:right="4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От (ФИО)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 xml:space="preserve">_________________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     </w:t>
      </w:r>
      <w:r>
        <w:rPr>
          <w:rFonts w:ascii="Verdana" w:hAnsi="Verdana"/>
          <w:sz w:val="24"/>
          <w:szCs w:val="24"/>
        </w:rPr>
        <w:t xml:space="preserve">          </w:t>
      </w:r>
      <w:r>
        <w:rPr>
          <w:rFonts w:ascii="Verdana" w:hAnsi="Verdana"/>
          <w:sz w:val="24"/>
          <w:szCs w:val="24"/>
        </w:rPr>
        <w:t xml:space="preserve">                                               </w:t>
      </w:r>
      <w:r>
        <w:rPr>
          <w:rFonts w:ascii="Verdana" w:hAnsi="Verdana"/>
          <w:sz w:val="24"/>
          <w:szCs w:val="24"/>
        </w:rPr>
        <w:t xml:space="preserve">Паспорт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 xml:space="preserve">____</w:t>
      </w:r>
      <w:r>
        <w:rPr>
          <w:rFonts w:ascii="Verdana" w:hAnsi="Verdana"/>
          <w:sz w:val="24"/>
          <w:szCs w:val="24"/>
          <w:u w:val="single"/>
        </w:rPr>
        <w:t xml:space="preserve">_____________ </w:t>
      </w:r>
      <w:r>
        <w:rPr>
          <w:rFonts w:ascii="Verdana" w:hAnsi="Verdana"/>
          <w:sz w:val="24"/>
          <w:szCs w:val="24"/>
          <w:u w:val="single"/>
        </w:rPr>
        <w:t xml:space="preserve">     </w:t>
      </w:r>
      <w:r/>
    </w:p>
    <w:p>
      <w:pPr>
        <w:pStyle w:val="683"/>
        <w:ind w:left="4678"/>
        <w:tabs>
          <w:tab w:val="left" w:pos="9470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Выдан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                                           </w:t>
      </w:r>
      <w:r>
        <w:rPr>
          <w:rFonts w:ascii="Verdana" w:hAnsi="Verdana"/>
          <w:sz w:val="24"/>
          <w:szCs w:val="24"/>
          <w:u w:val="single"/>
        </w:rPr>
        <w:t xml:space="preserve">     </w:t>
      </w:r>
      <w:r/>
    </w:p>
    <w:p>
      <w:pPr>
        <w:pStyle w:val="683"/>
        <w:ind w:left="4678"/>
        <w:tabs>
          <w:tab w:val="left" w:pos="9470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Прописка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 xml:space="preserve">  </w:t>
      </w:r>
      <w:r/>
    </w:p>
    <w:p>
      <w:pPr>
        <w:pStyle w:val="683"/>
        <w:ind w:left="467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3"/>
        <w:ind w:left="467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3"/>
        <w:ind w:left="4678"/>
        <w:spacing w:before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3"/>
        <w:ind w:left="1794" w:right="1817"/>
        <w:jc w:val="center"/>
        <w:spacing w:before="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Заявление</w:t>
      </w:r>
      <w:r/>
    </w:p>
    <w:p>
      <w:pPr>
        <w:pStyle w:val="683"/>
        <w:ind w:left="121"/>
        <w:spacing w:before="18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Прошу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произвести передачу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прав</w:t>
      </w:r>
      <w:r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и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обязанностей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в отношении номеров</w:t>
      </w:r>
      <w:r/>
    </w:p>
    <w:p>
      <w:pPr>
        <w:pStyle w:val="683"/>
        <w:ind w:left="121" w:right="122"/>
        <w:spacing w:before="19" w:line="256" w:lineRule="auto"/>
        <w:tabs>
          <w:tab w:val="left" w:pos="9502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телефона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 xml:space="preserve">   </w:t>
      </w:r>
      <w:r>
        <w:rPr>
          <w:rFonts w:ascii="Verdana" w:hAnsi="Verdana"/>
          <w:sz w:val="24"/>
          <w:szCs w:val="24"/>
        </w:rPr>
        <w:t xml:space="preserve"> новому абоненту:</w:t>
      </w:r>
      <w:r/>
    </w:p>
    <w:p>
      <w:pPr>
        <w:pStyle w:val="683"/>
        <w:spacing w:before="5"/>
        <w:rPr>
          <w:rFonts w:ascii="Verdana" w:hAnsi="Verdana"/>
          <w:sz w:val="24"/>
          <w:szCs w:val="24"/>
        </w:rPr>
      </w:pPr>
      <w:r/>
      <w:r>
        <w:rPr>
          <w:rFonts w:ascii="Verdana" w:hAnsi="Verdana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04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258445</wp:posOffset>
                </wp:positionV>
                <wp:extent cx="5497195" cy="1270"/>
                <wp:effectExtent l="0" t="0" r="0" b="0"/>
                <wp:wrapTopAndBottom/>
                <wp:docPr id="2" name="AutoShape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8657"/>
                            <a:gd name="T2" fmla="+- 0 2958 1752"/>
                            <a:gd name="T3" fmla="*/ T2 w 8657"/>
                            <a:gd name="T4" fmla="+- 0 2960 1752"/>
                            <a:gd name="T5" fmla="*/ T4 w 8657"/>
                            <a:gd name="T6" fmla="+- 0 3286 1752"/>
                            <a:gd name="T7" fmla="*/ T6 w 8657"/>
                            <a:gd name="T8" fmla="+- 0 3289 1752"/>
                            <a:gd name="T9" fmla="*/ T8 w 8657"/>
                            <a:gd name="T10" fmla="+- 0 4383 1752"/>
                            <a:gd name="T11" fmla="*/ T10 w 8657"/>
                            <a:gd name="T12" fmla="+- 0 4386 1752"/>
                            <a:gd name="T13" fmla="*/ T12 w 8657"/>
                            <a:gd name="T14" fmla="+- 0 4712 1752"/>
                            <a:gd name="T15" fmla="*/ T14 w 8657"/>
                            <a:gd name="T16" fmla="+- 0 4715 1752"/>
                            <a:gd name="T17" fmla="*/ T16 w 8657"/>
                            <a:gd name="T18" fmla="+- 0 7121 1752"/>
                            <a:gd name="T19" fmla="*/ T18 w 8657"/>
                            <a:gd name="T20" fmla="+- 0 7124 1752"/>
                            <a:gd name="T21" fmla="*/ T20 w 8657"/>
                            <a:gd name="T22" fmla="+- 0 9531 1752"/>
                            <a:gd name="T23" fmla="*/ T22 w 8657"/>
                            <a:gd name="T24" fmla="+- 0 9534 1752"/>
                            <a:gd name="T25" fmla="*/ T24 w 8657"/>
                            <a:gd name="T26" fmla="+- 0 10408 1752"/>
                            <a:gd name="T27" fmla="*/ T26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657" fill="norm" stroke="1" extrusionOk="0">
                              <a:moveTo>
                                <a:pt x="0" y="0"/>
                              </a:moveTo>
                              <a:lnTo>
                                <a:pt x="1206" y="0"/>
                              </a:lnTo>
                              <a:moveTo>
                                <a:pt x="1208" y="0"/>
                              </a:moveTo>
                              <a:lnTo>
                                <a:pt x="1534" y="0"/>
                              </a:lnTo>
                              <a:moveTo>
                                <a:pt x="1537" y="0"/>
                              </a:moveTo>
                              <a:lnTo>
                                <a:pt x="2631" y="0"/>
                              </a:lnTo>
                              <a:moveTo>
                                <a:pt x="2634" y="0"/>
                              </a:moveTo>
                              <a:lnTo>
                                <a:pt x="2960" y="0"/>
                              </a:lnTo>
                              <a:moveTo>
                                <a:pt x="2963" y="0"/>
                              </a:moveTo>
                              <a:lnTo>
                                <a:pt x="5369" y="0"/>
                              </a:lnTo>
                              <a:moveTo>
                                <a:pt x="5372" y="0"/>
                              </a:moveTo>
                              <a:lnTo>
                                <a:pt x="7779" y="0"/>
                              </a:lnTo>
                              <a:moveTo>
                                <a:pt x="7782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style="position:absolute;mso-wrap-distance-left:0.0pt;mso-wrap-distance-top:0.0pt;mso-wrap-distance-right:0.0pt;mso-wrap-distance-bottom:0.0pt;z-index:-487590400;o:allowoverlap:true;o:allowincell:true;mso-position-horizontal-relative:page;margin-left:87.6pt;mso-position-horizontal:absolute;mso-position-vertical-relative:text;margin-top:20.3pt;mso-position-vertical:absolute;width:432.8pt;height:0.1pt;" coordsize="100000,100000" path="m0,0l13931,0m13954,0l17718,0m17752,0l30391,0m30426,0l34190,0m34225,0l62019,0m62053,0l89856,0m89891,0l99988,0e" filled="f" strokecolor="#000000" strokeweight="0.72pt">
                <v:path textboxrect="0,0,100000,90177"/>
                <w10:wrap type="topAndBottom"/>
              </v:shape>
            </w:pict>
          </mc:Fallback>
        </mc:AlternateContent>
      </w:r>
      <w:r/>
    </w:p>
    <w:p>
      <w:pPr>
        <w:pStyle w:val="683"/>
        <w:spacing w:before="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ind w:left="1804" w:right="1828"/>
        <w:jc w:val="center"/>
        <w:spacing w:before="6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для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юр.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лиц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–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наименование,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св</w:t>
      </w:r>
      <w:r>
        <w:rPr>
          <w:rFonts w:ascii="Verdana" w:hAnsi="Verdana"/>
          <w:sz w:val="24"/>
          <w:szCs w:val="24"/>
        </w:rPr>
        <w:t xml:space="preserve">-во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гос.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регистрации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(серия, номер,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когда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и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кем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выдан)</w:t>
      </w:r>
      <w:r/>
    </w:p>
    <w:p>
      <w:pPr>
        <w:pStyle w:val="6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3"/>
        <w:spacing w:before="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3"/>
        <w:ind w:left="121" w:right="2741" w:firstLine="49"/>
        <w:spacing w:before="1" w:line="403" w:lineRule="auto"/>
        <w:tabs>
          <w:tab w:val="left" w:pos="538" w:leader="none"/>
          <w:tab w:val="left" w:pos="2054" w:leader="none"/>
          <w:tab w:val="left" w:pos="3816" w:leader="none"/>
          <w:tab w:val="left" w:pos="6797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Подпись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абонента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_</w:t>
      </w:r>
      <w:r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/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pacing w:val="-1"/>
          <w:sz w:val="24"/>
          <w:szCs w:val="24"/>
        </w:rPr>
        <w:t xml:space="preserve">/</w:t>
      </w:r>
      <w:r>
        <w:rPr>
          <w:rFonts w:ascii="Verdana" w:hAnsi="Verdana"/>
          <w:spacing w:val="-46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"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"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_2022г.</w:t>
      </w:r>
      <w:r/>
    </w:p>
    <w:p>
      <w:pPr>
        <w:pStyle w:val="6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3"/>
        <w:spacing w:before="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Заполняется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абонентом,</w:t>
      </w:r>
      <w:r>
        <w:rPr>
          <w:rFonts w:ascii="Verdana" w:hAnsi="Verdana"/>
          <w:spacing w:val="-7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принимающим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права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и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обязанности.</w:t>
      </w:r>
      <w:r/>
    </w:p>
    <w:p>
      <w:pPr>
        <w:pStyle w:val="683"/>
        <w:ind w:left="121" w:right="141" w:firstLine="49"/>
        <w:spacing w:before="182"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Согласен оплатить платеж за услугу переоформления номера с момента подачи данного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заявления </w:t>
      </w:r>
      <w:r>
        <w:rPr>
          <w:rFonts w:ascii="Verdana" w:hAnsi="Verdana"/>
          <w:sz w:val="24"/>
          <w:szCs w:val="24"/>
          <w:u w:val="single"/>
        </w:rPr>
        <w:t xml:space="preserve">(стоимость переоформления 100 руб./номер)</w:t>
      </w:r>
      <w:r>
        <w:rPr>
          <w:rFonts w:ascii="Verdana" w:hAnsi="Verdana"/>
          <w:sz w:val="24"/>
          <w:szCs w:val="24"/>
        </w:rPr>
        <w:t xml:space="preserve"> и заключить договор оказания услуг связи</w:t>
      </w:r>
      <w:r>
        <w:rPr>
          <w:rFonts w:ascii="Verdana" w:hAnsi="Verdana"/>
          <w:spacing w:val="-47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или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внесения изменений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в</w:t>
      </w:r>
      <w:r>
        <w:rPr>
          <w:rFonts w:ascii="Verdana" w:hAnsi="Verdana"/>
          <w:spacing w:val="-2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действующий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договор.</w:t>
      </w:r>
      <w:r/>
    </w:p>
    <w:p>
      <w:pPr>
        <w:pStyle w:val="683"/>
        <w:ind w:left="121"/>
        <w:spacing w:before="157"/>
        <w:tabs>
          <w:tab w:val="left" w:pos="6410" w:leader="none"/>
          <w:tab w:val="left" w:pos="9235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Подпись</w:t>
      </w:r>
      <w:r>
        <w:rPr>
          <w:rFonts w:ascii="Verdana" w:hAnsi="Verdana"/>
          <w:spacing w:val="-6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абонента (представителя</w:t>
      </w:r>
      <w:r>
        <w:rPr>
          <w:rFonts w:ascii="Verdana" w:hAnsi="Verdana"/>
          <w:spacing w:val="1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абонента)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/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/</w:t>
      </w:r>
      <w:r/>
    </w:p>
    <w:p>
      <w:pPr>
        <w:pStyle w:val="683"/>
        <w:spacing w:before="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ind w:right="2185"/>
        <w:jc w:val="right"/>
        <w:spacing w:before="6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МП</w:t>
      </w:r>
      <w:r/>
    </w:p>
    <w:p>
      <w:pPr>
        <w:pStyle w:val="683"/>
        <w:spacing w:before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/>
    </w:p>
    <w:p>
      <w:pPr>
        <w:pStyle w:val="683"/>
        <w:ind w:left="171"/>
        <w:spacing w:before="1"/>
        <w:tabs>
          <w:tab w:val="left" w:pos="588" w:leader="none"/>
          <w:tab w:val="left" w:pos="2212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"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"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2022г.</w:t>
      </w:r>
      <w:r/>
    </w:p>
    <w:sectPr>
      <w:headerReference w:type="default" r:id="rId8"/>
      <w:footnotePr/>
      <w:endnotePr/>
      <w:type w:val="continuous"/>
      <w:pgSz w:w="11910" w:h="16840" w:orient="portrait"/>
      <w:pgMar w:top="720" w:right="720" w:bottom="720" w:left="7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tabs>
        <w:tab w:val="left" w:pos="3510" w:leader="none"/>
      </w:tabs>
      <w:rPr>
        <w:rFonts w:ascii="Verdana" w:hAnsi="Verdana"/>
        <w:color w:val="365F91"/>
        <w:sz w:val="16"/>
        <w:szCs w:val="16"/>
      </w:rPr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295275</wp:posOffset>
              </wp:positionV>
              <wp:extent cx="930275" cy="603885"/>
              <wp:effectExtent l="0" t="0" r="3175" b="5715"/>
              <wp:wrapNone/>
              <wp:docPr id="1" name="Рисунок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olnaBussines_rgb для Интернета_page-0001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4156" t="18442" r="0" b="19349"/>
                      <a:stretch/>
                    </pic:blipFill>
                    <pic:spPr bwMode="auto">
                      <a:xfrm>
                        <a:off x="0" y="0"/>
                        <a:ext cx="930275" cy="603885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so-position-horizontal:left;mso-position-vertical-relative:page;margin-top:23.2pt;mso-position-vertical:absolute;width:73.2pt;height:47.5pt;" stroked="f">
              <v:path textboxrect="0,0,0,0"/>
              <v:imagedata r:id="rId1" o:title=""/>
            </v:shape>
          </w:pict>
        </mc:Fallback>
      </mc:AlternateContent>
    </w:r>
    <w:r>
      <w:rPr>
        <w:rFonts w:ascii="Verdana" w:hAnsi="Verdana"/>
        <w:color w:val="365F91" w:themeColor="accent1" w:themeShade="BF"/>
        <w:sz w:val="16"/>
        <w:szCs w:val="16"/>
      </w:rPr>
      <w:t xml:space="preserve">                     </w:t>
    </w:r>
    <w:r>
      <w:rPr>
        <w:rFonts w:ascii="Verdana" w:hAnsi="Verdana"/>
        <w:color w:val="365F91" w:themeColor="accent1" w:themeShade="BF"/>
        <w:sz w:val="16"/>
        <w:szCs w:val="16"/>
      </w:rPr>
      <w:t xml:space="preserve">                                                              </w:t>
    </w:r>
    <w:r>
      <w:rPr>
        <w:rFonts w:ascii="Verdana" w:hAnsi="Verdana"/>
        <w:color w:val="365F91" w:themeColor="accent1" w:themeShade="BF"/>
        <w:sz w:val="16"/>
        <w:szCs w:val="16"/>
      </w:rPr>
      <w:t xml:space="preserve"> ООО «КТК Телеком»            </w:t>
    </w:r>
    <w:hyperlink r:id="rId2" w:tooltip="http://www.corp.volnamobile.ru" w:history="1">
      <w:r>
        <w:rPr>
          <w:rStyle w:val="691"/>
          <w:rFonts w:ascii="Verdana" w:hAnsi="Verdana"/>
          <w:color w:val="365F91" w:themeColor="accent1" w:themeShade="BF"/>
          <w:sz w:val="16"/>
          <w:szCs w:val="16"/>
          <w:u w:val="none"/>
        </w:rPr>
        <w:t xml:space="preserve">www.corp.volnamobile.ru</w:t>
      </w:r>
    </w:hyperlink>
    <w:r/>
    <w:r/>
  </w:p>
  <w:p>
    <w:pPr>
      <w:pStyle w:val="687"/>
      <w:tabs>
        <w:tab w:val="left" w:pos="3510" w:leader="none"/>
      </w:tabs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 w:themeColor="accent1" w:themeShade="BF"/>
        <w:sz w:val="16"/>
        <w:szCs w:val="16"/>
      </w:rPr>
      <w:t xml:space="preserve">                                                                                    295034 г. Симферополь       е-</w:t>
    </w:r>
    <w:r>
      <w:rPr>
        <w:rFonts w:ascii="Verdana" w:hAnsi="Verdana"/>
        <w:color w:val="365F91" w:themeColor="accent1" w:themeShade="BF"/>
        <w:sz w:val="16"/>
        <w:szCs w:val="16"/>
        <w:lang w:val="en-US"/>
      </w:rPr>
      <w:t xml:space="preserve">mail</w:t>
    </w:r>
    <w:r>
      <w:rPr>
        <w:rFonts w:ascii="Verdana" w:hAnsi="Verdana"/>
        <w:color w:val="365F91" w:themeColor="accent1" w:themeShade="BF"/>
        <w:sz w:val="16"/>
        <w:szCs w:val="16"/>
      </w:rPr>
      <w:t xml:space="preserve">: </w:t>
    </w:r>
    <w:hyperlink r:id="rId3" w:tooltip="mailto:b2b@volnamobile.ru" w:history="1">
      <w:r>
        <w:rPr>
          <w:rStyle w:val="691"/>
          <w:rFonts w:ascii="Verdana" w:hAnsi="Verdana"/>
          <w:color w:val="365F91" w:themeColor="accent1" w:themeShade="BF"/>
          <w:sz w:val="16"/>
          <w:szCs w:val="16"/>
          <w:u w:val="none"/>
        </w:rPr>
        <w:t xml:space="preserve">b2b@volnamobile.ru</w:t>
      </w:r>
    </w:hyperlink>
    <w:r/>
    <w:r/>
  </w:p>
  <w:p>
    <w:pPr>
      <w:pStyle w:val="687"/>
      <w:tabs>
        <w:tab w:val="left" w:pos="3510" w:leader="none"/>
      </w:tabs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 w:themeColor="accent1" w:themeShade="BF"/>
        <w:sz w:val="16"/>
        <w:szCs w:val="16"/>
      </w:rPr>
      <w:t xml:space="preserve">                                                                                    Ул. Морозова 14, оф 7         ОГРН: 5147746115611</w:t>
    </w:r>
    <w:r/>
  </w:p>
  <w:p>
    <w:pPr>
      <w:pStyle w:val="687"/>
      <w:tabs>
        <w:tab w:val="left" w:pos="3510" w:leader="none"/>
      </w:tabs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 w:themeColor="accent1" w:themeShade="BF"/>
        <w:sz w:val="16"/>
        <w:szCs w:val="16"/>
      </w:rPr>
      <w:t xml:space="preserve">                                                                                    Тел.: +7 978 685 50 55        КПП: 771801001, ИНН: 7718999159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8"/>
    <w:next w:val="67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8"/>
    <w:next w:val="67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8"/>
    <w:next w:val="67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8"/>
    <w:next w:val="67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8"/>
    <w:next w:val="67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8"/>
    <w:next w:val="67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8"/>
    <w:next w:val="67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8"/>
    <w:next w:val="67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8"/>
    <w:next w:val="67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79"/>
    <w:link w:val="684"/>
    <w:uiPriority w:val="10"/>
    <w:rPr>
      <w:sz w:val="48"/>
      <w:szCs w:val="48"/>
    </w:rPr>
  </w:style>
  <w:style w:type="paragraph" w:styleId="34">
    <w:name w:val="Subtitle"/>
    <w:basedOn w:val="678"/>
    <w:next w:val="67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9"/>
    <w:link w:val="34"/>
    <w:uiPriority w:val="11"/>
    <w:rPr>
      <w:sz w:val="24"/>
      <w:szCs w:val="24"/>
    </w:rPr>
  </w:style>
  <w:style w:type="paragraph" w:styleId="36">
    <w:name w:val="Quote"/>
    <w:basedOn w:val="678"/>
    <w:next w:val="67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8"/>
    <w:next w:val="67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9"/>
    <w:link w:val="687"/>
    <w:uiPriority w:val="99"/>
  </w:style>
  <w:style w:type="character" w:styleId="43">
    <w:name w:val="Footer Char"/>
    <w:basedOn w:val="679"/>
    <w:link w:val="689"/>
    <w:uiPriority w:val="99"/>
  </w:style>
  <w:style w:type="paragraph" w:styleId="44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9"/>
    <w:uiPriority w:val="99"/>
  </w:style>
  <w:style w:type="table" w:styleId="46">
    <w:name w:val="Table Grid"/>
    <w:basedOn w:val="68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9"/>
    <w:uiPriority w:val="99"/>
    <w:unhideWhenUsed/>
    <w:rPr>
      <w:vertAlign w:val="superscript"/>
    </w:rPr>
  </w:style>
  <w:style w:type="paragraph" w:styleId="176">
    <w:name w:val="endnote text"/>
    <w:basedOn w:val="67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9"/>
    <w:uiPriority w:val="99"/>
    <w:semiHidden/>
    <w:unhideWhenUsed/>
    <w:rPr>
      <w:vertAlign w:val="superscript"/>
    </w:rPr>
  </w:style>
  <w:style w:type="paragraph" w:styleId="179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uiPriority w:val="1"/>
    <w:qFormat/>
    <w:rPr>
      <w:rFonts w:ascii="Calibri" w:hAnsi="Calibri" w:cs="Calibri" w:eastAsia="Calibri"/>
      <w:lang w:val="ru-RU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table" w:styleId="682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83">
    <w:name w:val="Body Text"/>
    <w:basedOn w:val="678"/>
    <w:uiPriority w:val="1"/>
    <w:qFormat/>
  </w:style>
  <w:style w:type="paragraph" w:styleId="684">
    <w:name w:val="Title"/>
    <w:basedOn w:val="678"/>
    <w:uiPriority w:val="1"/>
    <w:qFormat/>
    <w:pPr>
      <w:ind w:left="1794" w:right="1821"/>
      <w:jc w:val="center"/>
    </w:pPr>
    <w:rPr>
      <w:b/>
      <w:bCs/>
    </w:rPr>
  </w:style>
  <w:style w:type="paragraph" w:styleId="685">
    <w:name w:val="List Paragraph"/>
    <w:basedOn w:val="678"/>
    <w:uiPriority w:val="1"/>
    <w:qFormat/>
  </w:style>
  <w:style w:type="paragraph" w:styleId="686" w:customStyle="1">
    <w:name w:val="Table Paragraph"/>
    <w:basedOn w:val="678"/>
    <w:uiPriority w:val="1"/>
    <w:qFormat/>
  </w:style>
  <w:style w:type="paragraph" w:styleId="687">
    <w:name w:val="Header"/>
    <w:basedOn w:val="678"/>
    <w:link w:val="68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8" w:customStyle="1">
    <w:name w:val="Верхний колонтитул Знак"/>
    <w:basedOn w:val="679"/>
    <w:link w:val="687"/>
    <w:uiPriority w:val="99"/>
    <w:rPr>
      <w:rFonts w:ascii="Calibri" w:hAnsi="Calibri" w:cs="Calibri" w:eastAsia="Calibri"/>
      <w:lang w:val="ru-RU"/>
    </w:rPr>
  </w:style>
  <w:style w:type="paragraph" w:styleId="689">
    <w:name w:val="Footer"/>
    <w:basedOn w:val="678"/>
    <w:link w:val="6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basedOn w:val="679"/>
    <w:link w:val="689"/>
    <w:uiPriority w:val="99"/>
    <w:rPr>
      <w:rFonts w:ascii="Calibri" w:hAnsi="Calibri" w:cs="Calibri" w:eastAsia="Calibri"/>
      <w:lang w:val="ru-RU"/>
    </w:rPr>
  </w:style>
  <w:style w:type="character" w:styleId="691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corp.volnamobile.ru" TargetMode="External"/><Relationship Id="rId3" Type="http://schemas.openxmlformats.org/officeDocument/2006/relationships/hyperlink" Target="mailto:b2b@volnamobile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=0 ?5@5&gt;D&gt;@&lt;;5=85 =&gt;&lt;5@0 &gt;B D87.;8F0</dc:title>
  <dc:creator>redcroco</dc:creator>
  <cp:lastModifiedBy>Пупкова Анна Александровна</cp:lastModifiedBy>
  <cp:revision>6</cp:revision>
  <dcterms:created xsi:type="dcterms:W3CDTF">2023-04-04T09:15:00Z</dcterms:created>
  <dcterms:modified xsi:type="dcterms:W3CDTF">2023-05-16T09:06:47Z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2023-04-04T00:00:00Z</vt:filetime>
  </property>
</Properties>
</file>